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23CFF" w14:textId="77777777"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14:paraId="682AE444" w14:textId="77777777" w:rsidR="006B26A4" w:rsidRPr="006B26A4" w:rsidRDefault="003D1E49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 w14:anchorId="0953D785">
          <v:rect id="_x0000_i1025" style="width:205.45pt;height:.05pt" o:hrpct="439" o:hralign="center" o:hrstd="t" o:hr="t" fillcolor="#a0a0a0" stroked="f"/>
        </w:pict>
      </w:r>
    </w:p>
    <w:p w14:paraId="5083F88B" w14:textId="77777777"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14:paraId="71E2BF4A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22D16F13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6AD839" w14:textId="132D8D78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71615">
        <w:rPr>
          <w:rFonts w:ascii="Times New Roman" w:eastAsia="Times New Roman" w:hAnsi="Times New Roman" w:cs="Times New Roman"/>
          <w:sz w:val="24"/>
          <w:szCs w:val="24"/>
        </w:rPr>
        <w:tab/>
      </w:r>
      <w:r w:rsidR="00043F23">
        <w:rPr>
          <w:rFonts w:ascii="Times New Roman" w:eastAsia="Times New Roman" w:hAnsi="Times New Roman" w:cs="Times New Roman"/>
          <w:sz w:val="24"/>
          <w:szCs w:val="24"/>
        </w:rPr>
        <w:t>Eleanor D’Ambrosio, Legal Division</w:t>
      </w:r>
    </w:p>
    <w:p w14:paraId="6EF5C038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DC296A" w14:textId="3951EFCE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C7FAE">
        <w:rPr>
          <w:rFonts w:ascii="Times New Roman" w:eastAsia="Times New Roman" w:hAnsi="Times New Roman" w:cs="Times New Roman"/>
          <w:sz w:val="24"/>
          <w:szCs w:val="24"/>
        </w:rPr>
        <w:t>Ma</w:t>
      </w:r>
      <w:r w:rsidR="00271615">
        <w:rPr>
          <w:rFonts w:ascii="Times New Roman" w:eastAsia="Times New Roman" w:hAnsi="Times New Roman" w:cs="Times New Roman"/>
          <w:sz w:val="24"/>
          <w:szCs w:val="24"/>
        </w:rPr>
        <w:t>y 21</w:t>
      </w:r>
      <w:r w:rsidR="004B6C6A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6D2DB81F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FD7DB1" w14:textId="7D6FB5DC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1615">
        <w:rPr>
          <w:rFonts w:ascii="Times New Roman" w:eastAsia="Times New Roman" w:hAnsi="Times New Roman" w:cs="Times New Roman"/>
          <w:b/>
          <w:sz w:val="24"/>
          <w:szCs w:val="24"/>
        </w:rPr>
        <w:t xml:space="preserve">PUC 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271615">
        <w:rPr>
          <w:rFonts w:ascii="Times New Roman" w:eastAsia="Times New Roman" w:hAnsi="Times New Roman" w:cs="Times New Roman"/>
          <w:b/>
          <w:sz w:val="24"/>
          <w:szCs w:val="24"/>
        </w:rPr>
        <w:t xml:space="preserve">48640/SOAH Docket No. </w:t>
      </w:r>
      <w:r w:rsidR="00271615" w:rsidRPr="00271615">
        <w:rPr>
          <w:rFonts w:ascii="Times New Roman" w:eastAsia="Times New Roman" w:hAnsi="Times New Roman" w:cs="Times New Roman"/>
          <w:b/>
          <w:sz w:val="24"/>
          <w:szCs w:val="24"/>
        </w:rPr>
        <w:t>473-19-4089.WS</w:t>
      </w:r>
      <w:r w:rsidR="0033541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71615">
        <w:rPr>
          <w:rFonts w:ascii="Times New Roman" w:hAnsi="Times New Roman" w:cs="Times New Roman"/>
          <w:sz w:val="24"/>
          <w:szCs w:val="24"/>
        </w:rPr>
        <w:t xml:space="preserve">Application of W.E. </w:t>
      </w:r>
      <w:proofErr w:type="spellStart"/>
      <w:r w:rsidR="00271615">
        <w:rPr>
          <w:rFonts w:ascii="Times New Roman" w:hAnsi="Times New Roman" w:cs="Times New Roman"/>
          <w:sz w:val="24"/>
          <w:szCs w:val="24"/>
        </w:rPr>
        <w:t>Vlasek</w:t>
      </w:r>
      <w:proofErr w:type="spellEnd"/>
      <w:r w:rsidR="00271615">
        <w:rPr>
          <w:rFonts w:ascii="Times New Roman" w:hAnsi="Times New Roman" w:cs="Times New Roman"/>
          <w:sz w:val="24"/>
          <w:szCs w:val="24"/>
        </w:rPr>
        <w:t xml:space="preserve"> for Authority to Change Rates</w:t>
      </w:r>
    </w:p>
    <w:p w14:paraId="50CBAFAA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11EE7B9" w14:textId="6835D301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71615">
        <w:rPr>
          <w:rFonts w:ascii="Times New Roman" w:hAnsi="Times New Roman" w:cs="Times New Roman"/>
          <w:bCs/>
          <w:sz w:val="24"/>
          <w:szCs w:val="24"/>
        </w:rPr>
        <w:t>Les Romo</w:t>
      </w:r>
    </w:p>
    <w:p w14:paraId="09AC6B51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69DC45D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82F7A1" w14:textId="4E151C3B" w:rsidR="004D37A8" w:rsidRDefault="0027161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May 14, 2020, the Commission issued an Order in</w:t>
      </w:r>
      <w:r w:rsidR="007C7FAE">
        <w:rPr>
          <w:rFonts w:ascii="Times New Roman" w:hAnsi="Times New Roman" w:cs="Times New Roman"/>
          <w:sz w:val="24"/>
          <w:szCs w:val="24"/>
        </w:rPr>
        <w:t xml:space="preserve"> Docket No.</w:t>
      </w:r>
      <w:r>
        <w:rPr>
          <w:rFonts w:ascii="Times New Roman" w:hAnsi="Times New Roman" w:cs="Times New Roman"/>
          <w:sz w:val="24"/>
          <w:szCs w:val="24"/>
        </w:rPr>
        <w:t xml:space="preserve"> 48640 approving </w:t>
      </w:r>
      <w:r w:rsidR="003D1E49">
        <w:rPr>
          <w:rFonts w:ascii="Times New Roman" w:hAnsi="Times New Roman" w:cs="Times New Roman"/>
          <w:sz w:val="24"/>
          <w:szCs w:val="24"/>
        </w:rPr>
        <w:t xml:space="preserve">water </w:t>
      </w:r>
      <w:r>
        <w:rPr>
          <w:rFonts w:ascii="Times New Roman" w:hAnsi="Times New Roman" w:cs="Times New Roman"/>
          <w:sz w:val="24"/>
          <w:szCs w:val="24"/>
        </w:rPr>
        <w:t xml:space="preserve">rates for W.E. </w:t>
      </w:r>
      <w:proofErr w:type="spellStart"/>
      <w:r>
        <w:rPr>
          <w:rFonts w:ascii="Times New Roman" w:hAnsi="Times New Roman" w:cs="Times New Roman"/>
          <w:sz w:val="24"/>
          <w:szCs w:val="24"/>
        </w:rPr>
        <w:t>Vlasek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Pursuant to Ordering Paragraph No. 11, </w:t>
      </w:r>
      <w:r w:rsidR="00043F23">
        <w:rPr>
          <w:rFonts w:ascii="Times New Roman" w:hAnsi="Times New Roman" w:cs="Times New Roman"/>
          <w:sz w:val="24"/>
          <w:szCs w:val="24"/>
        </w:rPr>
        <w:t xml:space="preserve">please find </w:t>
      </w:r>
      <w:r w:rsidR="0012559B">
        <w:rPr>
          <w:rFonts w:ascii="Times New Roman" w:hAnsi="Times New Roman" w:cs="Times New Roman"/>
          <w:sz w:val="24"/>
          <w:szCs w:val="24"/>
        </w:rPr>
        <w:t xml:space="preserve">a </w:t>
      </w:r>
      <w:r w:rsidR="00043F23">
        <w:rPr>
          <w:rFonts w:ascii="Times New Roman" w:hAnsi="Times New Roman" w:cs="Times New Roman"/>
          <w:sz w:val="24"/>
          <w:szCs w:val="24"/>
        </w:rPr>
        <w:t>clean cop</w:t>
      </w:r>
      <w:r w:rsidR="0012559B">
        <w:rPr>
          <w:rFonts w:ascii="Times New Roman" w:hAnsi="Times New Roman" w:cs="Times New Roman"/>
          <w:sz w:val="24"/>
          <w:szCs w:val="24"/>
        </w:rPr>
        <w:t>y</w:t>
      </w:r>
      <w:r w:rsidR="00043F23">
        <w:rPr>
          <w:rFonts w:ascii="Times New Roman" w:hAnsi="Times New Roman" w:cs="Times New Roman"/>
          <w:sz w:val="24"/>
          <w:szCs w:val="24"/>
        </w:rPr>
        <w:t xml:space="preserve"> of the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>
        <w:rPr>
          <w:rFonts w:ascii="Times New Roman" w:hAnsi="Times New Roman" w:cs="Times New Roman"/>
          <w:sz w:val="24"/>
          <w:szCs w:val="24"/>
        </w:rPr>
        <w:t>s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 w:rsidR="00043F23">
        <w:rPr>
          <w:rFonts w:ascii="Times New Roman" w:hAnsi="Times New Roman" w:cs="Times New Roman"/>
          <w:sz w:val="24"/>
          <w:szCs w:val="24"/>
        </w:rPr>
        <w:t>for certificate</w:t>
      </w:r>
      <w:r>
        <w:rPr>
          <w:rFonts w:ascii="Times New Roman" w:hAnsi="Times New Roman" w:cs="Times New Roman"/>
          <w:sz w:val="24"/>
          <w:szCs w:val="24"/>
        </w:rPr>
        <w:t>s</w:t>
      </w:r>
      <w:r w:rsidR="00043F23">
        <w:rPr>
          <w:rFonts w:ascii="Times New Roman" w:hAnsi="Times New Roman" w:cs="Times New Roman"/>
          <w:sz w:val="24"/>
          <w:szCs w:val="24"/>
        </w:rPr>
        <w:t xml:space="preserve">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 w:rsidR="00043F23">
        <w:rPr>
          <w:rFonts w:ascii="Times New Roman" w:hAnsi="Times New Roman" w:cs="Times New Roman"/>
          <w:sz w:val="24"/>
          <w:szCs w:val="24"/>
        </w:rPr>
        <w:t xml:space="preserve"> </w:t>
      </w:r>
      <w:r w:rsidR="0012559B">
        <w:rPr>
          <w:rFonts w:ascii="Times New Roman" w:hAnsi="Times New Roman" w:cs="Times New Roman"/>
          <w:sz w:val="24"/>
          <w:szCs w:val="24"/>
        </w:rPr>
        <w:t>number</w:t>
      </w:r>
      <w:r w:rsidR="00C535AE">
        <w:rPr>
          <w:rFonts w:ascii="Times New Roman" w:hAnsi="Times New Roman" w:cs="Times New Roman"/>
          <w:sz w:val="24"/>
          <w:szCs w:val="24"/>
        </w:rPr>
        <w:t>s 12685 and 11570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35AE">
        <w:rPr>
          <w:rFonts w:ascii="Times New Roman" w:hAnsi="Times New Roman" w:cs="Times New Roman"/>
          <w:sz w:val="24"/>
          <w:szCs w:val="24"/>
        </w:rPr>
        <w:t xml:space="preserve">  </w:t>
      </w:r>
      <w:r w:rsidR="0012559B">
        <w:rPr>
          <w:rFonts w:ascii="Times New Roman" w:hAnsi="Times New Roman" w:cs="Times New Roman"/>
          <w:sz w:val="24"/>
          <w:szCs w:val="24"/>
        </w:rPr>
        <w:t>Th</w:t>
      </w:r>
      <w:r w:rsidR="00C535AE">
        <w:rPr>
          <w:rFonts w:ascii="Times New Roman" w:hAnsi="Times New Roman" w:cs="Times New Roman"/>
          <w:sz w:val="24"/>
          <w:szCs w:val="24"/>
        </w:rPr>
        <w:t>ese</w:t>
      </w:r>
      <w:r w:rsidR="0012559B">
        <w:rPr>
          <w:rFonts w:ascii="Times New Roman" w:hAnsi="Times New Roman" w:cs="Times New Roman"/>
          <w:sz w:val="24"/>
          <w:szCs w:val="24"/>
        </w:rPr>
        <w:t xml:space="preserve"> cop</w:t>
      </w:r>
      <w:r w:rsidR="00C535AE">
        <w:rPr>
          <w:rFonts w:ascii="Times New Roman" w:hAnsi="Times New Roman" w:cs="Times New Roman"/>
          <w:sz w:val="24"/>
          <w:szCs w:val="24"/>
        </w:rPr>
        <w:t>ies are</w:t>
      </w:r>
      <w:r w:rsidR="00043F23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 The attac</w:t>
      </w:r>
      <w:bookmarkStart w:id="0" w:name="_GoBack"/>
      <w:bookmarkEnd w:id="0"/>
      <w:r w:rsidR="00F23525">
        <w:rPr>
          <w:rFonts w:ascii="Times New Roman" w:hAnsi="Times New Roman" w:cs="Times New Roman"/>
          <w:sz w:val="24"/>
          <w:szCs w:val="24"/>
        </w:rPr>
        <w:t>hed tariff</w:t>
      </w:r>
      <w:r w:rsidR="00C535A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supersede the water tariff</w:t>
      </w:r>
      <w:r w:rsidR="00C535A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for CCN </w:t>
      </w:r>
      <w:r w:rsidR="004B6C6A">
        <w:rPr>
          <w:rFonts w:ascii="Times New Roman" w:hAnsi="Times New Roman" w:cs="Times New Roman"/>
          <w:sz w:val="24"/>
          <w:szCs w:val="24"/>
        </w:rPr>
        <w:t>number</w:t>
      </w:r>
      <w:r w:rsidR="00C535AE">
        <w:rPr>
          <w:rFonts w:ascii="Times New Roman" w:hAnsi="Times New Roman" w:cs="Times New Roman"/>
          <w:sz w:val="24"/>
          <w:szCs w:val="24"/>
        </w:rPr>
        <w:t xml:space="preserve">s </w:t>
      </w:r>
      <w:r w:rsidR="00C535AE">
        <w:rPr>
          <w:rFonts w:ascii="Times New Roman" w:hAnsi="Times New Roman" w:cs="Times New Roman"/>
          <w:sz w:val="24"/>
          <w:szCs w:val="24"/>
        </w:rPr>
        <w:t>12685 and 11570</w:t>
      </w:r>
      <w:r w:rsidR="004B6C6A">
        <w:rPr>
          <w:rFonts w:ascii="Times New Roman" w:hAnsi="Times New Roman" w:cs="Times New Roman"/>
          <w:sz w:val="24"/>
          <w:szCs w:val="24"/>
        </w:rPr>
        <w:t xml:space="preserve">, </w:t>
      </w:r>
      <w:r w:rsidR="00F23525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62BF2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D70CE" w14:textId="03334FA8" w:rsidR="0009726C" w:rsidRPr="007C7FAE" w:rsidRDefault="00936A94" w:rsidP="007C7FAE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>All parties to Docket No. 4</w:t>
      </w:r>
      <w:r w:rsidR="00C535AE">
        <w:rPr>
          <w:rFonts w:ascii="Times New Roman" w:hAnsi="Times New Roman" w:cs="Times New Roman"/>
          <w:sz w:val="24"/>
          <w:szCs w:val="24"/>
        </w:rPr>
        <w:t xml:space="preserve">8640 </w:t>
      </w:r>
      <w:r w:rsidR="00A532A0">
        <w:rPr>
          <w:rFonts w:ascii="Times New Roman" w:hAnsi="Times New Roman" w:cs="Times New Roman"/>
          <w:sz w:val="24"/>
          <w:szCs w:val="24"/>
        </w:rPr>
        <w:t>have been copied on this memo.</w:t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AD599F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6E206" w14:textId="77777777" w:rsidR="00CA1CFC" w:rsidRDefault="00CA1CFC" w:rsidP="003C07B9">
      <w:pPr>
        <w:spacing w:after="0" w:line="240" w:lineRule="auto"/>
      </w:pPr>
      <w:r>
        <w:separator/>
      </w:r>
    </w:p>
  </w:endnote>
  <w:endnote w:type="continuationSeparator" w:id="0">
    <w:p w14:paraId="79FA8231" w14:textId="77777777" w:rsidR="00CA1CFC" w:rsidRDefault="00CA1CFC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FC9FA" w14:textId="77777777" w:rsidR="00CA1CFC" w:rsidRDefault="00CA1CFC" w:rsidP="003C07B9">
      <w:pPr>
        <w:spacing w:after="0" w:line="240" w:lineRule="auto"/>
      </w:pPr>
      <w:r>
        <w:separator/>
      </w:r>
    </w:p>
  </w:footnote>
  <w:footnote w:type="continuationSeparator" w:id="0">
    <w:p w14:paraId="1B5F742B" w14:textId="77777777" w:rsidR="00CA1CFC" w:rsidRDefault="00CA1CFC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43F23"/>
    <w:rsid w:val="00050EB9"/>
    <w:rsid w:val="00074933"/>
    <w:rsid w:val="00087AFC"/>
    <w:rsid w:val="00092ADD"/>
    <w:rsid w:val="0009726C"/>
    <w:rsid w:val="000F226D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E1390"/>
    <w:rsid w:val="001E7655"/>
    <w:rsid w:val="001F1EB1"/>
    <w:rsid w:val="00213EAC"/>
    <w:rsid w:val="0021717B"/>
    <w:rsid w:val="00245135"/>
    <w:rsid w:val="0027161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541A"/>
    <w:rsid w:val="00336725"/>
    <w:rsid w:val="00336D88"/>
    <w:rsid w:val="00393716"/>
    <w:rsid w:val="003940E6"/>
    <w:rsid w:val="00395158"/>
    <w:rsid w:val="003B514E"/>
    <w:rsid w:val="003C07B9"/>
    <w:rsid w:val="003C2724"/>
    <w:rsid w:val="003C4D33"/>
    <w:rsid w:val="003C66B9"/>
    <w:rsid w:val="003D1E49"/>
    <w:rsid w:val="003D45B9"/>
    <w:rsid w:val="003D7C3B"/>
    <w:rsid w:val="003E6F48"/>
    <w:rsid w:val="00422947"/>
    <w:rsid w:val="00430347"/>
    <w:rsid w:val="0043742E"/>
    <w:rsid w:val="00441738"/>
    <w:rsid w:val="00462F04"/>
    <w:rsid w:val="004B6C6A"/>
    <w:rsid w:val="004D37A8"/>
    <w:rsid w:val="004E7B2A"/>
    <w:rsid w:val="0050565E"/>
    <w:rsid w:val="00511286"/>
    <w:rsid w:val="00514777"/>
    <w:rsid w:val="00516713"/>
    <w:rsid w:val="00524ED8"/>
    <w:rsid w:val="0054641E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601396"/>
    <w:rsid w:val="00613E87"/>
    <w:rsid w:val="0063306C"/>
    <w:rsid w:val="0064330D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00F3"/>
    <w:rsid w:val="0073644C"/>
    <w:rsid w:val="00747BC5"/>
    <w:rsid w:val="007604D0"/>
    <w:rsid w:val="00760ED1"/>
    <w:rsid w:val="00777B91"/>
    <w:rsid w:val="00780CBA"/>
    <w:rsid w:val="00790567"/>
    <w:rsid w:val="007C7FAE"/>
    <w:rsid w:val="007E652C"/>
    <w:rsid w:val="0084409A"/>
    <w:rsid w:val="00855E36"/>
    <w:rsid w:val="008562F8"/>
    <w:rsid w:val="00857C1E"/>
    <w:rsid w:val="00862822"/>
    <w:rsid w:val="0087001F"/>
    <w:rsid w:val="00884168"/>
    <w:rsid w:val="00885DDB"/>
    <w:rsid w:val="008A15F4"/>
    <w:rsid w:val="008B1296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32A0"/>
    <w:rsid w:val="00A56A9F"/>
    <w:rsid w:val="00A63426"/>
    <w:rsid w:val="00A77BCE"/>
    <w:rsid w:val="00A82990"/>
    <w:rsid w:val="00A92DAA"/>
    <w:rsid w:val="00AD306D"/>
    <w:rsid w:val="00AE07F0"/>
    <w:rsid w:val="00B22E83"/>
    <w:rsid w:val="00B272CD"/>
    <w:rsid w:val="00B36937"/>
    <w:rsid w:val="00B64303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535AE"/>
    <w:rsid w:val="00C72B0F"/>
    <w:rsid w:val="00C7398F"/>
    <w:rsid w:val="00C800EF"/>
    <w:rsid w:val="00C87740"/>
    <w:rsid w:val="00CA1CFC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4217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D6F81-9347-40BB-990E-5D564D91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2020-05-21T15:59:00Z</dcterms:created>
  <dcterms:modified xsi:type="dcterms:W3CDTF">2020-05-21T16:28:00Z</dcterms:modified>
</cp:coreProperties>
</file>